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792" w:rsidRPr="00E312DA" w:rsidRDefault="001B3BAC" w:rsidP="00E312DA">
      <w:pPr>
        <w:shd w:val="clear" w:color="auto" w:fill="F7F7F7"/>
        <w:spacing w:after="75"/>
        <w:jc w:val="center"/>
        <w:outlineLvl w:val="1"/>
        <w:rPr>
          <w:rFonts w:asciiTheme="majorHAnsi" w:eastAsia="Times New Roman" w:hAnsiTheme="majorHAnsi" w:cs="Times New Roman"/>
          <w:b/>
          <w:bCs/>
          <w:color w:val="192589"/>
          <w:sz w:val="28"/>
          <w:szCs w:val="28"/>
        </w:rPr>
      </w:pPr>
      <w:r w:rsidRPr="00E312DA">
        <w:rPr>
          <w:rFonts w:asciiTheme="majorHAnsi" w:eastAsia="Times New Roman" w:hAnsiTheme="majorHAnsi" w:cs="Times New Roman"/>
          <w:b/>
          <w:bCs/>
          <w:color w:val="192589"/>
          <w:sz w:val="28"/>
          <w:szCs w:val="28"/>
        </w:rPr>
        <w:t>Who’s better off since 1959, Cubans or Puerto Ricans?</w:t>
      </w:r>
      <w:r w:rsidRPr="001B3BAC">
        <w:t xml:space="preserve"> </w:t>
      </w:r>
      <w:r>
        <w:t>(</w:t>
      </w:r>
      <w:proofErr w:type="gramStart"/>
      <w:r>
        <w:t>modified</w:t>
      </w:r>
      <w:proofErr w:type="gramEnd"/>
      <w:r>
        <w:t>)</w:t>
      </w:r>
    </w:p>
    <w:p w:rsidR="002B2792" w:rsidRPr="00E312DA" w:rsidRDefault="002B2792" w:rsidP="00E312DA">
      <w:pPr>
        <w:shd w:val="clear" w:color="auto" w:fill="F7F7F7"/>
        <w:spacing w:after="75"/>
        <w:jc w:val="center"/>
        <w:outlineLvl w:val="1"/>
        <w:rPr>
          <w:rFonts w:asciiTheme="majorHAnsi" w:eastAsia="Times New Roman" w:hAnsiTheme="majorHAnsi" w:cs="Times New Roman"/>
          <w:b/>
          <w:bCs/>
          <w:color w:val="192589"/>
          <w:sz w:val="28"/>
          <w:szCs w:val="28"/>
        </w:rPr>
      </w:pPr>
      <w:r w:rsidRPr="00E312DA">
        <w:rPr>
          <w:rFonts w:asciiTheme="majorHAnsi" w:eastAsia="Times New Roman" w:hAnsiTheme="majorHAnsi" w:cs="Times New Roman"/>
          <w:b/>
          <w:bCs/>
          <w:color w:val="192589"/>
          <w:sz w:val="28"/>
          <w:szCs w:val="28"/>
        </w:rPr>
        <w:t>By the Havana Journal</w:t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I ask this question so it will serve as a discussion regarding the governments running the two islands.</w:t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The US has “occupied” Puerto Rico since 1902 when we “acquired” it after we won the Spanish American war.</w:t>
      </w:r>
      <w:bookmarkStart w:id="0" w:name="_GoBack"/>
      <w:bookmarkEnd w:id="0"/>
    </w:p>
    <w:p w:rsidR="002B2792" w:rsidRPr="001B3BAC" w:rsidRDefault="002B2792" w:rsidP="00E312DA">
      <w:pPr>
        <w:pStyle w:val="NormalWeb"/>
        <w:shd w:val="clear" w:color="auto" w:fill="F7F7F7"/>
        <w:tabs>
          <w:tab w:val="right" w:pos="8640"/>
        </w:tabs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Fidel Castro has governed Cuba since January 1, 1959.</w:t>
      </w:r>
      <w:r w:rsidR="00E312DA" w:rsidRPr="001B3BAC">
        <w:rPr>
          <w:rFonts w:asciiTheme="majorHAnsi" w:hAnsiTheme="majorHAnsi"/>
          <w:color w:val="000000"/>
          <w:sz w:val="28"/>
          <w:szCs w:val="28"/>
        </w:rPr>
        <w:tab/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Who is better off, the Cuban people or the Puerto Rican people?</w:t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So, let this discussion be about the good and the bad regarding the US government and the Cuban government specifically as it relates to the people native to the islands.</w:t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Remember, Puerto Rico has no representation in the US Congress. It is simply a territory of the US. It is a Commonwealth and has some rights.  The Puerto Rican people can only vote for a governor.  The President of the U.S. is also their President, but they can’t vote for him or her on the island.  They have to go to a state to do that.  Puerto Ricans can only pass certain laws, the Congress has final say, and like I said before, they have no representation there. What they do have is personal freedoms.</w:t>
      </w:r>
    </w:p>
    <w:p w:rsidR="002B2792" w:rsidRPr="001B3BAC" w:rsidRDefault="002B2792" w:rsidP="00E312DA">
      <w:pPr>
        <w:pStyle w:val="NormalWeb"/>
        <w:shd w:val="clear" w:color="auto" w:fill="F7F7F7"/>
        <w:spacing w:line="276" w:lineRule="auto"/>
        <w:rPr>
          <w:rFonts w:asciiTheme="majorHAnsi" w:hAnsiTheme="majorHAnsi"/>
          <w:color w:val="000000"/>
          <w:sz w:val="28"/>
          <w:szCs w:val="28"/>
        </w:rPr>
      </w:pPr>
      <w:r w:rsidRPr="001B3BAC">
        <w:rPr>
          <w:rFonts w:asciiTheme="majorHAnsi" w:hAnsiTheme="majorHAnsi"/>
          <w:color w:val="000000"/>
          <w:sz w:val="28"/>
          <w:szCs w:val="28"/>
        </w:rPr>
        <w:t>Cuba is a</w:t>
      </w:r>
      <w:r w:rsidR="00DA09E3" w:rsidRPr="001B3BAC">
        <w:rPr>
          <w:rFonts w:asciiTheme="majorHAnsi" w:hAnsiTheme="majorHAnsi"/>
          <w:color w:val="000000"/>
          <w:sz w:val="28"/>
          <w:szCs w:val="28"/>
        </w:rPr>
        <w:t>n independent</w:t>
      </w:r>
      <w:r w:rsidRPr="001B3BAC">
        <w:rPr>
          <w:rFonts w:asciiTheme="majorHAnsi" w:hAnsiTheme="majorHAnsi"/>
          <w:color w:val="000000"/>
          <w:sz w:val="28"/>
          <w:szCs w:val="28"/>
        </w:rPr>
        <w:t xml:space="preserve"> country and makes its own laws for its people. Cubans have free health care and get other government help.  Cuba is known for its great doctors and its people have a longer life expectancy than that of Puerto Rico and even the U.S.  This means that people live longer in Cuba.  </w:t>
      </w:r>
    </w:p>
    <w:p w:rsidR="00E312DA" w:rsidRDefault="00E312DA"/>
    <w:p w:rsidR="00480DA0" w:rsidRDefault="00480DA0"/>
    <w:p w:rsidR="00480DA0" w:rsidRDefault="00480DA0"/>
    <w:p w:rsidR="00480DA0" w:rsidRDefault="00480DA0"/>
    <w:p w:rsidR="00480DA0" w:rsidRDefault="00480DA0"/>
    <w:p w:rsidR="00E312DA" w:rsidRDefault="00E312DA"/>
    <w:p w:rsidR="001B3BAC" w:rsidRDefault="001B3BAC" w:rsidP="001B3BAC">
      <w:r w:rsidRPr="001B3BAC">
        <w:rPr>
          <w:rFonts w:ascii="Times New Roman" w:hAnsi="Times New Roman" w:cs="Times New Roman"/>
          <w:b/>
          <w:bCs/>
          <w:color w:val="003366"/>
          <w:sz w:val="32"/>
          <w:szCs w:val="32"/>
        </w:rPr>
        <w:lastRenderedPageBreak/>
        <w:t>Cuba vs. Puerto Rico:</w:t>
      </w:r>
      <w:r w:rsidR="00480DA0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 </w:t>
      </w:r>
      <w:r w:rsidRPr="001B3BAC">
        <w:rPr>
          <w:rFonts w:ascii="Times New Roman" w:hAnsi="Times New Roman" w:cs="Times New Roman"/>
          <w:b/>
          <w:bCs/>
          <w:color w:val="003366"/>
          <w:sz w:val="32"/>
          <w:szCs w:val="32"/>
        </w:rPr>
        <w:t>A 'Great Lesson for</w:t>
      </w:r>
      <w:r>
        <w:rPr>
          <w:rFonts w:ascii="Times New Roman" w:hAnsi="Times New Roman" w:cs="Times New Roman"/>
          <w:color w:val="000000"/>
        </w:rPr>
        <w:t xml:space="preserve"> </w:t>
      </w:r>
      <w:r w:rsidRPr="001B3BAC">
        <w:rPr>
          <w:rFonts w:ascii="Times New Roman" w:hAnsi="Times New Roman" w:cs="Times New Roman"/>
          <w:b/>
          <w:bCs/>
          <w:color w:val="003366"/>
          <w:sz w:val="32"/>
          <w:szCs w:val="32"/>
        </w:rPr>
        <w:t xml:space="preserve">All of Our Peoples' </w:t>
      </w:r>
      <w:r>
        <w:t>(modified)</w:t>
      </w:r>
    </w:p>
    <w:p w:rsidR="001B3BAC" w:rsidRPr="001B3BAC" w:rsidRDefault="001B3BAC" w:rsidP="001B3BAC">
      <w:pPr>
        <w:rPr>
          <w:rFonts w:ascii="Times New Roman" w:hAnsi="Times New Roman" w:cs="Times New Roman"/>
          <w:color w:val="000000"/>
        </w:rPr>
      </w:pPr>
    </w:p>
    <w:p w:rsidR="001B3BAC" w:rsidRPr="001B3BAC" w:rsidRDefault="001B3BAC" w:rsidP="001B3BAC">
      <w:pPr>
        <w:rPr>
          <w:rFonts w:ascii="Times New Roman" w:hAnsi="Times New Roman" w:cs="Times New Roman"/>
          <w:color w:val="000000"/>
        </w:rPr>
      </w:pPr>
      <w:r w:rsidRPr="001B3BAC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B3BAC" w:rsidRPr="001B3BAC" w:rsidRDefault="001B3BAC" w:rsidP="001B3BAC">
      <w:pPr>
        <w:rPr>
          <w:rFonts w:ascii="Times New Roman" w:hAnsi="Times New Roman" w:cs="Times New Roman"/>
          <w:color w:val="000000"/>
        </w:rPr>
      </w:pPr>
      <w:r w:rsidRPr="001B3BAC">
        <w:rPr>
          <w:rFonts w:ascii="Times New Roman" w:hAnsi="Times New Roman" w:cs="Times New Roman"/>
          <w:b/>
          <w:bCs/>
          <w:color w:val="000000"/>
        </w:rPr>
        <w:t>By Luis </w:t>
      </w:r>
      <w:proofErr w:type="spellStart"/>
      <w:r w:rsidRPr="001B3BAC">
        <w:rPr>
          <w:rFonts w:ascii="Times New Roman" w:hAnsi="Times New Roman" w:cs="Times New Roman"/>
          <w:b/>
          <w:bCs/>
          <w:color w:val="000000"/>
        </w:rPr>
        <w:t>Pazos</w:t>
      </w:r>
      <w:proofErr w:type="spellEnd"/>
    </w:p>
    <w:p w:rsidR="001B3BAC" w:rsidRDefault="001B3BAC" w:rsidP="001B3BAC">
      <w:pPr>
        <w:rPr>
          <w:rFonts w:ascii="Times New Roman" w:hAnsi="Times New Roman" w:cs="Times New Roman"/>
          <w:b/>
          <w:bCs/>
          <w:color w:val="000000"/>
        </w:rPr>
      </w:pPr>
    </w:p>
    <w:p w:rsidR="001B3BAC" w:rsidRPr="001B3BAC" w:rsidRDefault="001B3BAC" w:rsidP="001B3BAC">
      <w:pPr>
        <w:rPr>
          <w:rFonts w:ascii="Times New Roman" w:hAnsi="Times New Roman" w:cs="Times New Roman"/>
          <w:color w:val="000000"/>
        </w:rPr>
      </w:pPr>
      <w:r w:rsidRPr="001B3BAC">
        <w:rPr>
          <w:rFonts w:ascii="Times New Roman" w:hAnsi="Times New Roman" w:cs="Times New Roman"/>
          <w:b/>
          <w:bCs/>
          <w:color w:val="000000"/>
        </w:rPr>
        <w:t>February 27, 2008</w:t>
      </w:r>
    </w:p>
    <w:p w:rsidR="001B3BAC" w:rsidRPr="001B3BAC" w:rsidRDefault="001B3BAC" w:rsidP="001B3BAC">
      <w:pPr>
        <w:rPr>
          <w:rFonts w:ascii="Times New Roman" w:hAnsi="Times New Roman" w:cs="Times New Roman"/>
          <w:color w:val="000000"/>
        </w:rPr>
      </w:pPr>
      <w:r w:rsidRPr="001B3BAC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pPr w:leftFromText="60" w:rightFromText="60" w:vertAnchor="text" w:tblpXSpec="right" w:tblpYSpec="center"/>
        <w:tblW w:w="31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</w:tblGrid>
      <w:tr w:rsidR="001B3BAC" w:rsidRPr="001B3BAC" w:rsidTr="001B3BAC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2250" w:type="dxa"/>
              <w:jc w:val="center"/>
              <w:tblCellSpacing w:w="0" w:type="dxa"/>
              <w:tblBorders>
                <w:top w:val="outset" w:sz="8" w:space="0" w:color="CBCBCD"/>
                <w:left w:val="outset" w:sz="8" w:space="0" w:color="CBCBCD"/>
                <w:bottom w:val="outset" w:sz="8" w:space="0" w:color="CBCBCD"/>
                <w:right w:val="outset" w:sz="8" w:space="0" w:color="CBCBCD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50"/>
            </w:tblGrid>
            <w:tr w:rsidR="001B3BAC" w:rsidRPr="001B3BAC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8" w:space="0" w:color="CBCBCD"/>
                    <w:left w:val="outset" w:sz="8" w:space="0" w:color="CBCBCD"/>
                    <w:bottom w:val="outset" w:sz="8" w:space="0" w:color="CBCBCD"/>
                    <w:right w:val="outset" w:sz="8" w:space="0" w:color="CBCBCD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80"/>
                  </w:tblGrid>
                  <w:tr w:rsidR="001B3BAC" w:rsidRPr="001B3BA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B3BAC" w:rsidRPr="001B3BAC" w:rsidRDefault="001B3BAC" w:rsidP="001B3BAC">
                        <w:pPr>
                          <w:framePr w:hSpace="60" w:wrap="around" w:vAnchor="text" w:hAnchor="text" w:xAlign="right" w:yAlign="center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</w:rPr>
                          <w:drawing>
                            <wp:inline distT="0" distB="0" distL="0" distR="0">
                              <wp:extent cx="2580005" cy="1928495"/>
                              <wp:effectExtent l="0" t="0" r="10795" b="1905"/>
                              <wp:docPr id="2" name="Picture 2" descr="http://news.bbc.co.uk/nol/shared/spl/hi/in_depth/brits_abroad/regions/caribbean/img/cuba_map20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news.bbc.co.uk/nol/shared/spl/hi/in_depth/brits_abroad/regions/caribbean/img/cuba_map20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0005" cy="1928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Times New Roman" w:hAnsi="Times New Roman" w:cs="Times New Roman"/>
                            <w:noProof/>
                          </w:rPr>
                          <w:drawing>
                            <wp:inline distT="0" distB="0" distL="0" distR="0">
                              <wp:extent cx="2580005" cy="1928495"/>
                              <wp:effectExtent l="0" t="0" r="10795" b="1905"/>
                              <wp:docPr id="3" name="Picture 3" descr="http://newsimg.bbc.co.uk/media/images/39996000/gif/_39996095_puerto_rico_map20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newsimg.bbc.co.uk/media/images/39996000/gif/_39996095_puerto_rico_map20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0005" cy="19284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B3BAC" w:rsidRPr="001B3BA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B3BAC" w:rsidRPr="001B3BAC" w:rsidRDefault="001B3BAC" w:rsidP="001B3BAC">
                        <w:pPr>
                          <w:framePr w:hSpace="60" w:wrap="around" w:vAnchor="text" w:hAnchor="text" w:xAlign="right" w:yAlign="center"/>
                          <w:spacing w:before="100" w:beforeAutospacing="1" w:after="100" w:afterAutospacing="1"/>
                          <w:rPr>
                            <w:rFonts w:ascii="Times New Roman" w:hAnsi="Times New Roman" w:cs="Times New Roman"/>
                          </w:rPr>
                        </w:pPr>
                        <w:r w:rsidRPr="001B3BAC">
                          <w:rPr>
                            <w:rFonts w:ascii="Verdana" w:hAnsi="Verdana" w:cs="Times New Roman"/>
                            <w:color w:val="003366"/>
                            <w:sz w:val="20"/>
                            <w:szCs w:val="20"/>
                          </w:rPr>
                          <w:t>(TOP) Cuba (ABOVE) Puerto Rico: A tale of two islands ...</w:t>
                        </w:r>
                      </w:p>
                    </w:tc>
                  </w:tr>
                </w:tbl>
                <w:p w:rsidR="001B3BAC" w:rsidRPr="001B3BAC" w:rsidRDefault="001B3BAC" w:rsidP="001B3BAC">
                  <w:pPr>
                    <w:framePr w:hSpace="60" w:wrap="around" w:vAnchor="text" w:hAnchor="text" w:xAlign="right" w:yAlign="center"/>
                    <w:rPr>
                      <w:rFonts w:ascii="Times" w:eastAsia="Times New Roman" w:hAnsi="Times" w:cs="Times New Roman"/>
                      <w:sz w:val="20"/>
                      <w:szCs w:val="20"/>
                    </w:rPr>
                  </w:pPr>
                </w:p>
              </w:tc>
            </w:tr>
          </w:tbl>
          <w:p w:rsidR="001B3BAC" w:rsidRPr="001B3BAC" w:rsidRDefault="001B3BAC" w:rsidP="001B3BAC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</w:tbl>
    <w:p w:rsidR="001B3BAC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B3BAC">
        <w:rPr>
          <w:rFonts w:asciiTheme="majorHAnsi" w:hAnsiTheme="majorHAnsi" w:cs="Times New Roman"/>
          <w:color w:val="000000"/>
          <w:sz w:val="26"/>
          <w:szCs w:val="26"/>
        </w:rPr>
        <w:t>In 1950, Puerto Rico became part of the U.S. as the "</w:t>
      </w:r>
      <w:r w:rsidRPr="001B3BAC">
        <w:rPr>
          <w:rFonts w:asciiTheme="majorHAnsi" w:hAnsiTheme="majorHAnsi" w:cs="Times New Roman"/>
          <w:i/>
          <w:iCs/>
          <w:color w:val="000000"/>
          <w:sz w:val="26"/>
          <w:szCs w:val="26"/>
          <w:lang w:val="en"/>
        </w:rPr>
        <w:t>Associated Free State of Puerto Rico</w:t>
      </w:r>
      <w:r w:rsidRPr="001B3BAC">
        <w:rPr>
          <w:rFonts w:asciiTheme="majorHAnsi" w:hAnsiTheme="majorHAnsi" w:cs="Times New Roman"/>
          <w:i/>
          <w:iCs/>
          <w:color w:val="000000"/>
          <w:sz w:val="26"/>
          <w:szCs w:val="26"/>
        </w:rPr>
        <w:t>.</w:t>
      </w:r>
      <w:r w:rsidRPr="001B3BAC">
        <w:rPr>
          <w:rFonts w:asciiTheme="majorHAnsi" w:hAnsiTheme="majorHAnsi" w:cs="Times New Roman"/>
          <w:color w:val="000000"/>
          <w:sz w:val="26"/>
          <w:szCs w:val="26"/>
        </w:rPr>
        <w:t>" Since 1950, Puerto Ricans have held 11 free elections.</w:t>
      </w:r>
    </w:p>
    <w:p w:rsidR="001B3BAC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Theme="majorHAnsi" w:hAnsiTheme="majorHAnsi" w:cs="Times New Roman"/>
          <w:color w:val="000000"/>
          <w:sz w:val="26"/>
          <w:szCs w:val="26"/>
        </w:rPr>
        <w:t> </w:t>
      </w:r>
    </w:p>
    <w:p w:rsidR="001B3BAC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Theme="majorHAnsi" w:hAnsiTheme="majorHAnsi" w:cs="Times New Roman"/>
          <w:color w:val="000000"/>
          <w:sz w:val="26"/>
          <w:szCs w:val="26"/>
        </w:rPr>
        <w:t xml:space="preserve">Puerto Ricans have far more power to remove and select their leaders than people in Cuba, where they can only choose from the Communists. </w:t>
      </w:r>
    </w:p>
    <w:p w:rsidR="001B3BAC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Theme="majorHAnsi" w:hAnsiTheme="majorHAnsi" w:cs="Times New Roman"/>
          <w:color w:val="000000"/>
          <w:sz w:val="26"/>
          <w:szCs w:val="26"/>
        </w:rPr>
        <w:t> </w:t>
      </w:r>
    </w:p>
    <w:p w:rsidR="001B3BAC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Theme="majorHAnsi" w:hAnsiTheme="majorHAnsi" w:cs="Times New Roman"/>
          <w:color w:val="000000"/>
          <w:sz w:val="26"/>
          <w:szCs w:val="26"/>
        </w:rPr>
        <w:t xml:space="preserve">For the past 49 years, </w:t>
      </w:r>
      <w:proofErr w:type="gramStart"/>
      <w:r w:rsidRPr="001B3BAC">
        <w:rPr>
          <w:rFonts w:asciiTheme="majorHAnsi" w:hAnsiTheme="majorHAnsi" w:cs="Times New Roman"/>
          <w:color w:val="000000"/>
          <w:sz w:val="26"/>
          <w:szCs w:val="26"/>
        </w:rPr>
        <w:t>Cuba has been ruled by the same person</w:t>
      </w:r>
      <w:proofErr w:type="gramEnd"/>
      <w:r w:rsidRPr="001B3BAC">
        <w:rPr>
          <w:rFonts w:asciiTheme="majorHAnsi" w:hAnsiTheme="majorHAnsi" w:cs="Times New Roman"/>
          <w:color w:val="000000"/>
          <w:sz w:val="26"/>
          <w:szCs w:val="26"/>
        </w:rPr>
        <w:t>. Along with North Korea, the Cuban regime is the oldest dictatorship in modern history. Politically, Puerto Rico is a democracy</w:t>
      </w:r>
      <w:r w:rsidR="00480DA0">
        <w:rPr>
          <w:rFonts w:asciiTheme="majorHAnsi" w:hAnsiTheme="majorHAnsi" w:cs="Times New Roman"/>
          <w:color w:val="000000"/>
          <w:sz w:val="26"/>
          <w:szCs w:val="26"/>
        </w:rPr>
        <w:t>/republic</w:t>
      </w:r>
      <w:r w:rsidRPr="001B3BAC">
        <w:rPr>
          <w:rFonts w:asciiTheme="majorHAnsi" w:hAnsiTheme="majorHAnsi" w:cs="Times New Roman"/>
          <w:color w:val="000000"/>
          <w:sz w:val="26"/>
          <w:szCs w:val="26"/>
        </w:rPr>
        <w:t>; Cuba is a dictatorship. When it comes to the economy, one need only visit the two islands to see the huge difference in the people’s lives. In 2005, the average Cuban made $4</w:t>
      </w:r>
      <w:r w:rsidR="00480DA0">
        <w:rPr>
          <w:rFonts w:asciiTheme="majorHAnsi" w:hAnsiTheme="majorHAnsi" w:cs="Times New Roman"/>
          <w:color w:val="000000"/>
          <w:sz w:val="26"/>
          <w:szCs w:val="26"/>
        </w:rPr>
        <w:t>,</w:t>
      </w:r>
      <w:r w:rsidRPr="001B3BAC">
        <w:rPr>
          <w:rFonts w:asciiTheme="majorHAnsi" w:hAnsiTheme="majorHAnsi" w:cs="Times New Roman"/>
          <w:color w:val="000000"/>
          <w:sz w:val="26"/>
          <w:szCs w:val="26"/>
        </w:rPr>
        <w:t>000 per year</w:t>
      </w:r>
      <w:proofErr w:type="gramStart"/>
      <w:r w:rsidRPr="001B3BAC">
        <w:rPr>
          <w:rFonts w:asciiTheme="majorHAnsi" w:hAnsiTheme="majorHAnsi" w:cs="Times New Roman"/>
          <w:color w:val="000000"/>
          <w:sz w:val="26"/>
          <w:szCs w:val="26"/>
        </w:rPr>
        <w:t>;</w:t>
      </w:r>
      <w:proofErr w:type="gramEnd"/>
      <w:r w:rsidRPr="001B3BAC">
        <w:rPr>
          <w:rFonts w:asciiTheme="majorHAnsi" w:hAnsiTheme="majorHAnsi" w:cs="Times New Roman"/>
          <w:color w:val="000000"/>
          <w:sz w:val="26"/>
          <w:szCs w:val="26"/>
        </w:rPr>
        <w:t xml:space="preserve"> in Puerto Rico the average Puerto Rican made $19,300, almost five times higher than Cuba.</w:t>
      </w:r>
    </w:p>
    <w:p w:rsidR="00E312DA" w:rsidRPr="001B3BAC" w:rsidRDefault="001B3BAC" w:rsidP="001B3BAC">
      <w:pPr>
        <w:spacing w:line="276" w:lineRule="auto"/>
        <w:rPr>
          <w:rFonts w:asciiTheme="majorHAnsi" w:hAnsiTheme="majorHAnsi" w:cs="Times New Roman"/>
          <w:color w:val="000000"/>
          <w:sz w:val="26"/>
          <w:szCs w:val="26"/>
        </w:rPr>
      </w:pPr>
      <w:r w:rsidRPr="001B3BAC">
        <w:rPr>
          <w:rFonts w:asciiTheme="majorHAnsi" w:hAnsiTheme="majorHAnsi" w:cs="Times New Roman"/>
          <w:color w:val="000000"/>
          <w:sz w:val="26"/>
          <w:szCs w:val="26"/>
        </w:rPr>
        <w:t>Posted by WORLDMEETS.US</w:t>
      </w:r>
      <w:r w:rsidR="00480DA0">
        <w:rPr>
          <w:rFonts w:asciiTheme="majorHAnsi" w:hAnsiTheme="majorHAnsi" w:cs="Times New Roman"/>
          <w:color w:val="000000"/>
          <w:sz w:val="26"/>
          <w:szCs w:val="26"/>
        </w:rPr>
        <w:t xml:space="preserve"> </w:t>
      </w:r>
      <w:r>
        <w:rPr>
          <w:rFonts w:asciiTheme="majorHAnsi" w:hAnsiTheme="majorHAnsi" w:cs="Times New Roman"/>
          <w:color w:val="000000"/>
          <w:sz w:val="26"/>
          <w:szCs w:val="26"/>
        </w:rPr>
        <w:t xml:space="preserve"> </w:t>
      </w:r>
      <w:r>
        <w:t>(modified)</w:t>
      </w:r>
    </w:p>
    <w:sectPr w:rsidR="00E312DA" w:rsidRPr="001B3BAC" w:rsidSect="00480DA0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92"/>
    <w:rsid w:val="000B6B07"/>
    <w:rsid w:val="001B3BAC"/>
    <w:rsid w:val="002B2792"/>
    <w:rsid w:val="00480DA0"/>
    <w:rsid w:val="00DA09E3"/>
    <w:rsid w:val="00E312DA"/>
    <w:rsid w:val="00FA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5C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B279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27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B2792"/>
    <w:rPr>
      <w:rFonts w:ascii="Times" w:hAnsi="Times"/>
      <w:b/>
      <w:bCs/>
      <w:sz w:val="36"/>
      <w:szCs w:val="36"/>
    </w:rPr>
  </w:style>
  <w:style w:type="character" w:customStyle="1" w:styleId="grame">
    <w:name w:val="grame"/>
    <w:basedOn w:val="DefaultParagraphFont"/>
    <w:rsid w:val="001B3BAC"/>
  </w:style>
  <w:style w:type="character" w:customStyle="1" w:styleId="apple-converted-space">
    <w:name w:val="apple-converted-space"/>
    <w:basedOn w:val="DefaultParagraphFont"/>
    <w:rsid w:val="001B3BAC"/>
  </w:style>
  <w:style w:type="character" w:customStyle="1" w:styleId="spelle">
    <w:name w:val="spelle"/>
    <w:basedOn w:val="DefaultParagraphFont"/>
    <w:rsid w:val="001B3BAC"/>
  </w:style>
  <w:style w:type="character" w:styleId="Strong">
    <w:name w:val="Strong"/>
    <w:basedOn w:val="DefaultParagraphFont"/>
    <w:uiPriority w:val="22"/>
    <w:qFormat/>
    <w:rsid w:val="001B3B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3B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B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B279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27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B2792"/>
    <w:rPr>
      <w:rFonts w:ascii="Times" w:hAnsi="Times"/>
      <w:b/>
      <w:bCs/>
      <w:sz w:val="36"/>
      <w:szCs w:val="36"/>
    </w:rPr>
  </w:style>
  <w:style w:type="character" w:customStyle="1" w:styleId="grame">
    <w:name w:val="grame"/>
    <w:basedOn w:val="DefaultParagraphFont"/>
    <w:rsid w:val="001B3BAC"/>
  </w:style>
  <w:style w:type="character" w:customStyle="1" w:styleId="apple-converted-space">
    <w:name w:val="apple-converted-space"/>
    <w:basedOn w:val="DefaultParagraphFont"/>
    <w:rsid w:val="001B3BAC"/>
  </w:style>
  <w:style w:type="character" w:customStyle="1" w:styleId="spelle">
    <w:name w:val="spelle"/>
    <w:basedOn w:val="DefaultParagraphFont"/>
    <w:rsid w:val="001B3BAC"/>
  </w:style>
  <w:style w:type="character" w:styleId="Strong">
    <w:name w:val="Strong"/>
    <w:basedOn w:val="DefaultParagraphFont"/>
    <w:uiPriority w:val="22"/>
    <w:qFormat/>
    <w:rsid w:val="001B3BA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B3B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B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2032</Characters>
  <Application>Microsoft Macintosh Word</Application>
  <DocSecurity>0</DocSecurity>
  <Lines>16</Lines>
  <Paragraphs>4</Paragraphs>
  <ScaleCrop>false</ScaleCrop>
  <Company>Home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dcterms:created xsi:type="dcterms:W3CDTF">2013-12-12T01:17:00Z</dcterms:created>
  <dcterms:modified xsi:type="dcterms:W3CDTF">2013-12-12T01:17:00Z</dcterms:modified>
</cp:coreProperties>
</file>